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17" w:rsidRPr="00AC2517" w:rsidRDefault="00424C74" w:rsidP="00AC2517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r w:rsidRPr="00AB142E">
        <w:rPr>
          <w:rFonts w:eastAsia="Times New Roman" w:cstheme="minorHAnsi"/>
          <w:lang w:eastAsia="es-CL"/>
        </w:rPr>
        <w:t> </w:t>
      </w:r>
      <w:r w:rsidR="00AC2517" w:rsidRPr="00AC2517">
        <w:rPr>
          <w:rFonts w:eastAsia="Times New Roman" w:cstheme="minorHAnsi"/>
          <w:lang w:eastAsia="es-CL"/>
        </w:rPr>
        <w:t>Herramientas De Aplicación De La Escala De Evaluación</w:t>
      </w:r>
    </w:p>
    <w:p w:rsidR="00424C74" w:rsidRPr="00AB142E" w:rsidRDefault="00AC2517" w:rsidP="00AC2517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C2517">
        <w:rPr>
          <w:rFonts w:eastAsia="Times New Roman" w:cstheme="minorHAnsi"/>
          <w:lang w:eastAsia="es-CL"/>
        </w:rPr>
        <w:t xml:space="preserve">Familiar </w:t>
      </w:r>
      <w:proofErr w:type="spellStart"/>
      <w:r w:rsidRPr="00AC2517">
        <w:rPr>
          <w:rFonts w:eastAsia="Times New Roman" w:cstheme="minorHAnsi"/>
          <w:lang w:eastAsia="es-CL"/>
        </w:rPr>
        <w:t>Ncfas</w:t>
      </w:r>
      <w:proofErr w:type="spellEnd"/>
      <w:r w:rsidRPr="00AC2517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 28HS.</w:t>
      </w:r>
      <w:bookmarkStart w:id="0" w:name="_GoBack"/>
      <w:bookmarkEnd w:id="0"/>
    </w:p>
    <w:p w:rsidR="00424C74" w:rsidRPr="00AB142E" w:rsidRDefault="00424C74" w:rsidP="00424C74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051FDC">
        <w:rPr>
          <w:rFonts w:eastAsia="Times New Roman" w:cstheme="minorHAnsi"/>
          <w:b/>
          <w:bCs/>
          <w:color w:val="FF0000"/>
          <w:lang w:eastAsia="es-CL"/>
        </w:rPr>
        <w:br/>
      </w:r>
      <w:r w:rsidRPr="00AB142E">
        <w:rPr>
          <w:rFonts w:eastAsia="Times New Roman" w:cstheme="minorHAnsi"/>
          <w:b/>
          <w:bCs/>
          <w:lang w:eastAsia="es-CL"/>
        </w:rPr>
        <w:t>Objetivo general:</w:t>
      </w:r>
    </w:p>
    <w:p w:rsidR="00AC2517" w:rsidRPr="00511128" w:rsidRDefault="00AC2517" w:rsidP="00AC2517">
      <w:pPr>
        <w:jc w:val="both"/>
        <w:rPr>
          <w:rFonts w:ascii="Gill Sans MT" w:hAnsi="Gill Sans MT"/>
          <w:color w:val="000000" w:themeColor="text1"/>
        </w:rPr>
      </w:pPr>
      <w:r w:rsidRPr="00511128">
        <w:rPr>
          <w:rFonts w:ascii="Gill Sans MT" w:hAnsi="Gill Sans MT"/>
          <w:color w:val="000000" w:themeColor="text1"/>
        </w:rPr>
        <w:t xml:space="preserve">Promover en los participantes el desarrollo de competencias técnicas para la evaluación familiar </w:t>
      </w:r>
    </w:p>
    <w:p w:rsidR="00AC2517" w:rsidRPr="00511128" w:rsidRDefault="00AC2517" w:rsidP="00AC2517">
      <w:pPr>
        <w:jc w:val="both"/>
        <w:rPr>
          <w:rFonts w:ascii="Gill Sans MT" w:hAnsi="Gill Sans MT"/>
          <w:color w:val="000000" w:themeColor="text1"/>
        </w:rPr>
      </w:pPr>
      <w:proofErr w:type="spellStart"/>
      <w:proofErr w:type="gramStart"/>
      <w:r w:rsidRPr="00511128">
        <w:rPr>
          <w:rFonts w:ascii="Gill Sans MT" w:hAnsi="Gill Sans MT"/>
          <w:color w:val="000000" w:themeColor="text1"/>
        </w:rPr>
        <w:t>ecosistémica</w:t>
      </w:r>
      <w:proofErr w:type="spellEnd"/>
      <w:proofErr w:type="gramEnd"/>
      <w:r w:rsidRPr="00511128">
        <w:rPr>
          <w:rFonts w:ascii="Gill Sans MT" w:hAnsi="Gill Sans MT"/>
          <w:color w:val="000000" w:themeColor="text1"/>
        </w:rPr>
        <w:t xml:space="preserve"> mediante el uso de la Escala NCFAS-G+R</w:t>
      </w:r>
    </w:p>
    <w:p w:rsidR="006D699A" w:rsidRDefault="006D699A" w:rsidP="00AC2517"/>
    <w:sectPr w:rsidR="006D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4"/>
    <w:rsid w:val="000F5430"/>
    <w:rsid w:val="00424C74"/>
    <w:rsid w:val="006D699A"/>
    <w:rsid w:val="00A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2025-04-14T15:03:00Z</dcterms:created>
  <dcterms:modified xsi:type="dcterms:W3CDTF">2025-04-14T15:03:00Z</dcterms:modified>
</cp:coreProperties>
</file>