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E8" w:rsidRPr="00221DE8" w:rsidRDefault="006373B4" w:rsidP="00221DE8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AB142E">
        <w:rPr>
          <w:rFonts w:eastAsia="Times New Roman" w:cstheme="minorHAnsi"/>
          <w:b/>
          <w:bCs/>
          <w:lang w:eastAsia="es-CL"/>
        </w:rPr>
        <w:t>Nombre del curso:</w:t>
      </w:r>
      <w:proofErr w:type="gramStart"/>
      <w:r w:rsidRPr="00AB142E">
        <w:rPr>
          <w:rFonts w:eastAsia="Times New Roman" w:cstheme="minorHAnsi"/>
          <w:lang w:eastAsia="es-CL"/>
        </w:rPr>
        <w:t> </w:t>
      </w:r>
      <w:r w:rsidR="00221DE8">
        <w:rPr>
          <w:rFonts w:eastAsia="Times New Roman" w:cstheme="minorHAnsi"/>
          <w:lang w:eastAsia="es-CL"/>
        </w:rPr>
        <w:t xml:space="preserve"> </w:t>
      </w:r>
      <w:r w:rsidR="00221DE8" w:rsidRPr="00221DE8">
        <w:rPr>
          <w:rFonts w:eastAsia="Times New Roman" w:cstheme="minorHAnsi"/>
          <w:lang w:eastAsia="es-CL"/>
        </w:rPr>
        <w:t>Herramientas</w:t>
      </w:r>
      <w:proofErr w:type="gramEnd"/>
      <w:r w:rsidR="00221DE8" w:rsidRPr="00221DE8">
        <w:rPr>
          <w:rFonts w:eastAsia="Times New Roman" w:cstheme="minorHAnsi"/>
          <w:lang w:eastAsia="es-CL"/>
        </w:rPr>
        <w:t xml:space="preserve"> De Aplicación De La Escala De Evaluación</w:t>
      </w:r>
    </w:p>
    <w:p w:rsidR="006373B4" w:rsidRPr="00AB142E" w:rsidRDefault="00221DE8" w:rsidP="00221DE8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221DE8">
        <w:rPr>
          <w:rFonts w:eastAsia="Times New Roman" w:cstheme="minorHAnsi"/>
          <w:lang w:eastAsia="es-CL"/>
        </w:rPr>
        <w:t xml:space="preserve">Familiar </w:t>
      </w:r>
      <w:proofErr w:type="spellStart"/>
      <w:r w:rsidRPr="00221DE8">
        <w:rPr>
          <w:rFonts w:eastAsia="Times New Roman" w:cstheme="minorHAnsi"/>
          <w:lang w:eastAsia="es-CL"/>
        </w:rPr>
        <w:t>Ncfas</w:t>
      </w:r>
      <w:proofErr w:type="spellEnd"/>
      <w:r w:rsidRPr="00221DE8">
        <w:rPr>
          <w:rFonts w:eastAsia="Times New Roman" w:cstheme="minorHAnsi"/>
          <w:lang w:eastAsia="es-CL"/>
        </w:rPr>
        <w:t xml:space="preserve"> G+R</w:t>
      </w:r>
      <w:r>
        <w:rPr>
          <w:rFonts w:eastAsia="Times New Roman" w:cstheme="minorHAnsi"/>
          <w:lang w:eastAsia="es-CL"/>
        </w:rPr>
        <w:t xml:space="preserve"> (28hs)</w:t>
      </w:r>
    </w:p>
    <w:p w:rsidR="00175593" w:rsidRPr="00175593" w:rsidRDefault="006373B4" w:rsidP="0070566B">
      <w:pPr>
        <w:spacing w:after="0" w:line="240" w:lineRule="auto"/>
        <w:jc w:val="both"/>
        <w:rPr>
          <w:b/>
          <w:color w:val="FF0000"/>
        </w:rPr>
      </w:pPr>
      <w:r w:rsidRPr="00051FDC">
        <w:rPr>
          <w:rFonts w:eastAsia="Times New Roman" w:cstheme="minorHAnsi"/>
          <w:b/>
          <w:bCs/>
          <w:color w:val="FF0000"/>
          <w:lang w:eastAsia="es-CL"/>
        </w:rPr>
        <w:br/>
      </w:r>
    </w:p>
    <w:p w:rsidR="001F597F" w:rsidRPr="00051FDC" w:rsidRDefault="001F597F" w:rsidP="007142E8">
      <w:pPr>
        <w:rPr>
          <w:b/>
          <w:color w:val="FF0000"/>
        </w:rPr>
      </w:pPr>
    </w:p>
    <w:p w:rsidR="00221DE8" w:rsidRPr="00221DE8" w:rsidRDefault="00221DE8" w:rsidP="00221D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221DE8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RESUMEN – </w:t>
      </w:r>
      <w:r w:rsidR="000A48B1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modulo2</w:t>
      </w:r>
    </w:p>
    <w:p w:rsidR="00221DE8" w:rsidRPr="00221DE8" w:rsidRDefault="00221DE8" w:rsidP="00221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Este instrumento tiene un enfoque </w:t>
      </w:r>
      <w:proofErr w:type="spellStart"/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ecosistémico</w:t>
      </w:r>
      <w:proofErr w:type="spellEnd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lo que implica que considera a la familia en su conjunto, sus interacciones internas y su relación con el entorno. Evalúa distintas áreas del funcionamiento familiar agrupadas en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dominios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como relaciones familiares, seguridad infantil, salud física y mental, entorno del hogar, funcionamiento parental, entre otros.</w:t>
      </w:r>
    </w:p>
    <w:p w:rsidR="00221DE8" w:rsidRPr="00221DE8" w:rsidRDefault="00221DE8" w:rsidP="00221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Una de las características centrales de la NCFAS-G+R es que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no sólo detecta déficits o necesidades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sino que también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visibiliza fortalezas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>. Esto permite al profesional intervenir desde una perspectiva más comprensiva, reconociendo los recursos internos de la familia y su potencial de cambio.</w:t>
      </w:r>
    </w:p>
    <w:p w:rsidR="00221DE8" w:rsidRPr="00221DE8" w:rsidRDefault="00221DE8" w:rsidP="00221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escala utiliza un sistema de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calificación numérica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que va desde “+2” (clara fortaleza) hasta “-3” (grave problema o riesgo severo), lo que facilita tanto la priorización de áreas críticas como el seguimiento del progreso en el tiempo.</w:t>
      </w:r>
    </w:p>
    <w:p w:rsidR="00221DE8" w:rsidRPr="00221DE8" w:rsidRDefault="00221DE8" w:rsidP="00221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Su aplicación requiere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formación específica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>, ya que el juicio profesional es clave para interpretar adecuadamente los indicadores. El curso entrega herramientas teóricas y prácticas para asegurar una lectura ética, responsable y contextualizada de cada caso.</w:t>
      </w:r>
    </w:p>
    <w:p w:rsidR="00221DE8" w:rsidRDefault="00221DE8" w:rsidP="00221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 esta primera parte, se introducen los fundamentos del modelo, se contextualiza su origen y validación, y se profundiza en el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rol del profesional evaluador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>, quien no sólo aplica un instrumento, sino que también observa, escucha y comprende la complejidad de las trayectorias familiares. La escala se presenta como una oportunidad para promover intervenciones más respetuosas, planificadas y basadas en la evidencia.</w:t>
      </w:r>
    </w:p>
    <w:p w:rsidR="000A48B1" w:rsidRPr="00221DE8" w:rsidRDefault="000A48B1" w:rsidP="000A4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escala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NCFAS-G+R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(North Carolina </w:t>
      </w:r>
      <w:proofErr w:type="spellStart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>Family</w:t>
      </w:r>
      <w:proofErr w:type="spellEnd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>Assessment</w:t>
      </w:r>
      <w:proofErr w:type="spellEnd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>Scale</w:t>
      </w:r>
      <w:proofErr w:type="spellEnd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– General + </w:t>
      </w:r>
      <w:proofErr w:type="spellStart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>Reunification</w:t>
      </w:r>
      <w:proofErr w:type="spellEnd"/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) es una herramienta de evaluación que permite a los profesionales medir de manera integral el funcionamiento de una familia en situación de vulnerabilidad. Su principal objetivo es identificar tanto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factores de riesgo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como </w:t>
      </w:r>
      <w:r w:rsidRPr="00221D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factores de protección</w:t>
      </w:r>
      <w:r w:rsidRPr="00221DE8">
        <w:rPr>
          <w:rFonts w:ascii="Times New Roman" w:eastAsia="Times New Roman" w:hAnsi="Times New Roman" w:cs="Times New Roman"/>
          <w:sz w:val="24"/>
          <w:szCs w:val="24"/>
          <w:lang w:eastAsia="es-CL"/>
        </w:rPr>
        <w:t>, brindando así una base objetiva para orientar las decisiones técnicas y planes de intervención en programas sociales.</w:t>
      </w:r>
    </w:p>
    <w:p w:rsidR="000A48B1" w:rsidRPr="00221DE8" w:rsidRDefault="000A48B1" w:rsidP="00221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p w:rsidR="00320729" w:rsidRPr="00B32B6D" w:rsidRDefault="00320729" w:rsidP="00221DE8">
      <w:pPr>
        <w:jc w:val="both"/>
      </w:pPr>
    </w:p>
    <w:sectPr w:rsidR="00320729" w:rsidRPr="00B32B6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04" w:rsidRDefault="005E7604" w:rsidP="005249B1">
      <w:pPr>
        <w:spacing w:after="0" w:line="240" w:lineRule="auto"/>
      </w:pPr>
      <w:r>
        <w:separator/>
      </w:r>
    </w:p>
  </w:endnote>
  <w:endnote w:type="continuationSeparator" w:id="0">
    <w:p w:rsidR="005E7604" w:rsidRDefault="005E7604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04" w:rsidRDefault="005E7604" w:rsidP="005249B1">
      <w:pPr>
        <w:spacing w:after="0" w:line="240" w:lineRule="auto"/>
      </w:pPr>
      <w:r>
        <w:separator/>
      </w:r>
    </w:p>
  </w:footnote>
  <w:footnote w:type="continuationSeparator" w:id="0">
    <w:p w:rsidR="005E7604" w:rsidRDefault="005E7604" w:rsidP="0052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B1" w:rsidRDefault="005249B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F62D20E" wp14:editId="1D2137C2">
          <wp:simplePos x="0" y="0"/>
          <wp:positionH relativeFrom="column">
            <wp:posOffset>4920615</wp:posOffset>
          </wp:positionH>
          <wp:positionV relativeFrom="paragraph">
            <wp:posOffset>52705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CEE"/>
    <w:multiLevelType w:val="hybridMultilevel"/>
    <w:tmpl w:val="ED069832"/>
    <w:lvl w:ilvl="0" w:tplc="26B08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F9E"/>
    <w:multiLevelType w:val="hybridMultilevel"/>
    <w:tmpl w:val="1F008602"/>
    <w:lvl w:ilvl="0" w:tplc="59AA6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4627"/>
    <w:multiLevelType w:val="hybridMultilevel"/>
    <w:tmpl w:val="5656A7B8"/>
    <w:lvl w:ilvl="0" w:tplc="29FE7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C0FD5"/>
    <w:multiLevelType w:val="hybridMultilevel"/>
    <w:tmpl w:val="7310A152"/>
    <w:lvl w:ilvl="0" w:tplc="6FC68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45C96"/>
    <w:multiLevelType w:val="hybridMultilevel"/>
    <w:tmpl w:val="80E8A6A2"/>
    <w:lvl w:ilvl="0" w:tplc="F950F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F05A1"/>
    <w:multiLevelType w:val="hybridMultilevel"/>
    <w:tmpl w:val="3CE22EFC"/>
    <w:lvl w:ilvl="0" w:tplc="95182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571886"/>
    <w:multiLevelType w:val="hybridMultilevel"/>
    <w:tmpl w:val="E2C2DA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03CCF"/>
    <w:multiLevelType w:val="hybridMultilevel"/>
    <w:tmpl w:val="AA946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E402A"/>
    <w:multiLevelType w:val="hybridMultilevel"/>
    <w:tmpl w:val="44F25D9C"/>
    <w:lvl w:ilvl="0" w:tplc="8508F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35F"/>
    <w:multiLevelType w:val="hybridMultilevel"/>
    <w:tmpl w:val="CDAE0D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3031"/>
    <w:multiLevelType w:val="hybridMultilevel"/>
    <w:tmpl w:val="4CEED10A"/>
    <w:lvl w:ilvl="0" w:tplc="28825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AC2F16"/>
    <w:multiLevelType w:val="hybridMultilevel"/>
    <w:tmpl w:val="F8E27BE4"/>
    <w:lvl w:ilvl="0" w:tplc="E0C0B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F10444"/>
    <w:multiLevelType w:val="hybridMultilevel"/>
    <w:tmpl w:val="63F29F64"/>
    <w:lvl w:ilvl="0" w:tplc="F00A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4"/>
    <w:rsid w:val="00051FDC"/>
    <w:rsid w:val="0006689A"/>
    <w:rsid w:val="000A48B1"/>
    <w:rsid w:val="00175593"/>
    <w:rsid w:val="001768BB"/>
    <w:rsid w:val="001D0E6C"/>
    <w:rsid w:val="001F597F"/>
    <w:rsid w:val="00221DE8"/>
    <w:rsid w:val="00232A4C"/>
    <w:rsid w:val="002E05ED"/>
    <w:rsid w:val="00320729"/>
    <w:rsid w:val="003C78F1"/>
    <w:rsid w:val="003E1440"/>
    <w:rsid w:val="004B5407"/>
    <w:rsid w:val="00503079"/>
    <w:rsid w:val="005249B1"/>
    <w:rsid w:val="005A3E23"/>
    <w:rsid w:val="005B60C5"/>
    <w:rsid w:val="005E7604"/>
    <w:rsid w:val="006373B4"/>
    <w:rsid w:val="006D79FC"/>
    <w:rsid w:val="0070566B"/>
    <w:rsid w:val="007142E8"/>
    <w:rsid w:val="00780C1A"/>
    <w:rsid w:val="00797D72"/>
    <w:rsid w:val="007F21DF"/>
    <w:rsid w:val="00877616"/>
    <w:rsid w:val="008823F6"/>
    <w:rsid w:val="008D067C"/>
    <w:rsid w:val="00960EF3"/>
    <w:rsid w:val="009A4D15"/>
    <w:rsid w:val="00A32510"/>
    <w:rsid w:val="00AA513A"/>
    <w:rsid w:val="00AB142E"/>
    <w:rsid w:val="00AB7530"/>
    <w:rsid w:val="00B32B6D"/>
    <w:rsid w:val="00B37C8A"/>
    <w:rsid w:val="00BA5961"/>
    <w:rsid w:val="00BD1BB4"/>
    <w:rsid w:val="00C6358C"/>
    <w:rsid w:val="00C66B2D"/>
    <w:rsid w:val="00CE5CA1"/>
    <w:rsid w:val="00D01249"/>
    <w:rsid w:val="00DC60A8"/>
    <w:rsid w:val="00DF34A7"/>
    <w:rsid w:val="00E33B33"/>
    <w:rsid w:val="00F2703B"/>
    <w:rsid w:val="00F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21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B1"/>
  </w:style>
  <w:style w:type="paragraph" w:styleId="Piedepgina">
    <w:name w:val="footer"/>
    <w:basedOn w:val="Normal"/>
    <w:link w:val="Piedepgina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B1"/>
  </w:style>
  <w:style w:type="character" w:customStyle="1" w:styleId="Ttulo3Car">
    <w:name w:val="Título 3 Car"/>
    <w:basedOn w:val="Fuentedeprrafopredeter"/>
    <w:link w:val="Ttulo3"/>
    <w:uiPriority w:val="9"/>
    <w:rsid w:val="00221DE8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21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21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B1"/>
  </w:style>
  <w:style w:type="paragraph" w:styleId="Piedepgina">
    <w:name w:val="footer"/>
    <w:basedOn w:val="Normal"/>
    <w:link w:val="Piedepgina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B1"/>
  </w:style>
  <w:style w:type="character" w:customStyle="1" w:styleId="Ttulo3Car">
    <w:name w:val="Título 3 Car"/>
    <w:basedOn w:val="Fuentedeprrafopredeter"/>
    <w:link w:val="Ttulo3"/>
    <w:uiPriority w:val="9"/>
    <w:rsid w:val="00221DE8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21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HP</cp:lastModifiedBy>
  <cp:revision>2</cp:revision>
  <dcterms:created xsi:type="dcterms:W3CDTF">2025-04-14T15:32:00Z</dcterms:created>
  <dcterms:modified xsi:type="dcterms:W3CDTF">2025-04-14T15:32:00Z</dcterms:modified>
</cp:coreProperties>
</file>